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A6" w:rsidRDefault="008071A6" w:rsidP="008071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</w:t>
      </w:r>
    </w:p>
    <w:p w:rsidR="00837974" w:rsidRDefault="008071A6" w:rsidP="008071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«Трудовое воспитание в ДОУ в условиях ФГОС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="00837974" w:rsidRPr="0083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068C8" w:rsidRPr="00837974" w:rsidRDefault="00D068C8" w:rsidP="008071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(форма проведени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деловая игра) 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– организатор:</w:t>
      </w:r>
    </w:p>
    <w:p w:rsidR="00837974" w:rsidRPr="00837974" w:rsidRDefault="008071A6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Л.Н.Носкова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МБДОУ Д/с №2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Участники: </w:t>
      </w:r>
      <w:r w:rsid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4CA7" w:rsidRPr="00FA4CA7" w:rsidRDefault="00FA4CA7" w:rsidP="00FA4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A4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работы педагогического коллектива по трудовому воспитанию с детьми дошкольного возраста.</w:t>
      </w:r>
    </w:p>
    <w:p w:rsidR="00FA4CA7" w:rsidRPr="00035C08" w:rsidRDefault="00FA4CA7" w:rsidP="00FA4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A4CA7" w:rsidRPr="00035C08" w:rsidRDefault="00FA4CA7" w:rsidP="00FA4C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в детском саду по формированию у дошкольников трудовых навыков.</w:t>
      </w:r>
    </w:p>
    <w:p w:rsidR="00FA4CA7" w:rsidRDefault="00FA4CA7" w:rsidP="00FA4C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профессиональных качеств педагогов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трудового воспитания.</w:t>
      </w:r>
    </w:p>
    <w:p w:rsidR="00FA4CA7" w:rsidRPr="00FA4CA7" w:rsidRDefault="00FA4CA7" w:rsidP="00FA4C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знаний </w:t>
      </w:r>
      <w:r w:rsidRPr="00FA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по трудовому воспитанию.</w:t>
      </w:r>
    </w:p>
    <w:p w:rsidR="00FA4CA7" w:rsidRDefault="00FA4CA7" w:rsidP="00FA4C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</w:t>
      </w:r>
      <w:r w:rsidRPr="0003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3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 логически мыслить, культурно общаться,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35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с коллегами, объединенными одной задачей.</w:t>
      </w:r>
    </w:p>
    <w:p w:rsidR="00FA4CA7" w:rsidRDefault="00FA4CA7" w:rsidP="00FA4C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FA4CA7" w:rsidRDefault="00FA4CA7" w:rsidP="00FA4CA7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Cs/>
          <w:color w:val="000000"/>
          <w:sz w:val="23"/>
          <w:szCs w:val="23"/>
        </w:rPr>
      </w:pPr>
      <w:r w:rsidRPr="00FA4CA7">
        <w:t xml:space="preserve">1. </w:t>
      </w:r>
      <w:r>
        <w:t xml:space="preserve"> </w:t>
      </w:r>
      <w:r w:rsidRPr="00FA4CA7">
        <w:t xml:space="preserve"> </w:t>
      </w:r>
      <w:r>
        <w:t xml:space="preserve">Выступление </w:t>
      </w:r>
      <w:r w:rsidRPr="00FA4CA7">
        <w:t>«</w:t>
      </w:r>
      <w:r w:rsidRPr="00FA4CA7">
        <w:rPr>
          <w:rFonts w:ascii="Roboto-Regular" w:hAnsi="Roboto-Regular"/>
          <w:bCs/>
          <w:color w:val="000000"/>
          <w:sz w:val="23"/>
          <w:szCs w:val="23"/>
        </w:rPr>
        <w:t>Роль взрослых и воспитателей в формировании представлений об общественной</w:t>
      </w:r>
      <w:r w:rsidRPr="00FA4CA7"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 w:rsidRPr="00FA4CA7">
        <w:rPr>
          <w:rFonts w:ascii="Roboto-Regular" w:hAnsi="Roboto-Regular"/>
          <w:bCs/>
          <w:color w:val="000000"/>
          <w:sz w:val="23"/>
          <w:szCs w:val="23"/>
        </w:rPr>
        <w:t>значимости труда</w:t>
      </w:r>
      <w:r w:rsidRPr="00FA4CA7">
        <w:rPr>
          <w:rFonts w:ascii="Roboto-Regular" w:hAnsi="Roboto-Regular" w:hint="eastAsia"/>
          <w:bCs/>
          <w:color w:val="000000"/>
          <w:sz w:val="23"/>
          <w:szCs w:val="23"/>
        </w:rPr>
        <w:t>»</w:t>
      </w:r>
      <w:r w:rsidRPr="00FA4CA7">
        <w:rPr>
          <w:rFonts w:ascii="Roboto-Regular" w:hAnsi="Roboto-Regular"/>
          <w:bCs/>
          <w:color w:val="000000"/>
          <w:sz w:val="23"/>
          <w:szCs w:val="23"/>
        </w:rPr>
        <w:t xml:space="preserve">. </w:t>
      </w:r>
      <w:proofErr w:type="spellStart"/>
      <w:r>
        <w:rPr>
          <w:rFonts w:ascii="Roboto-Regular" w:hAnsi="Roboto-Regular"/>
          <w:bCs/>
          <w:color w:val="000000"/>
          <w:sz w:val="23"/>
          <w:szCs w:val="23"/>
        </w:rPr>
        <w:t>Л.Н.Носкова</w:t>
      </w:r>
      <w:proofErr w:type="spellEnd"/>
    </w:p>
    <w:p w:rsidR="00FA4CA7" w:rsidRDefault="00FA4CA7" w:rsidP="00FA4CA7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Cs/>
          <w:color w:val="000000"/>
          <w:sz w:val="23"/>
          <w:szCs w:val="23"/>
        </w:rPr>
      </w:pPr>
      <w:r>
        <w:rPr>
          <w:rFonts w:ascii="Roboto-Regular" w:hAnsi="Roboto-Regular"/>
          <w:bCs/>
          <w:color w:val="000000"/>
          <w:sz w:val="23"/>
          <w:szCs w:val="23"/>
        </w:rPr>
        <w:t xml:space="preserve">2.   О результатах тематического контроля </w:t>
      </w:r>
      <w:r>
        <w:rPr>
          <w:rFonts w:ascii="Roboto-Regular" w:hAnsi="Roboto-Regular" w:hint="eastAsia"/>
          <w:bCs/>
          <w:color w:val="000000"/>
          <w:sz w:val="23"/>
          <w:szCs w:val="23"/>
        </w:rPr>
        <w:t>«</w:t>
      </w:r>
      <w:r>
        <w:rPr>
          <w:rFonts w:ascii="Roboto-Regular" w:hAnsi="Roboto-Regular"/>
          <w:bCs/>
          <w:color w:val="000000"/>
          <w:sz w:val="23"/>
          <w:szCs w:val="23"/>
        </w:rPr>
        <w:t>Состояние работы  по трудовому воспитанию детей</w:t>
      </w:r>
      <w:r>
        <w:rPr>
          <w:rFonts w:ascii="Roboto-Regular" w:hAnsi="Roboto-Regular" w:hint="eastAsia"/>
          <w:bCs/>
          <w:color w:val="000000"/>
          <w:sz w:val="23"/>
          <w:szCs w:val="23"/>
        </w:rPr>
        <w:t>»</w:t>
      </w:r>
      <w:r>
        <w:rPr>
          <w:rFonts w:ascii="Roboto-Regular" w:hAnsi="Roboto-Regular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bCs/>
          <w:color w:val="000000"/>
          <w:sz w:val="23"/>
          <w:szCs w:val="23"/>
        </w:rPr>
        <w:t>Л.Н.Носкова</w:t>
      </w:r>
      <w:proofErr w:type="spellEnd"/>
      <w:r>
        <w:rPr>
          <w:rFonts w:ascii="Roboto-Regular" w:hAnsi="Roboto-Regular"/>
          <w:bCs/>
          <w:color w:val="000000"/>
          <w:sz w:val="23"/>
          <w:szCs w:val="23"/>
        </w:rPr>
        <w:t xml:space="preserve">. </w:t>
      </w:r>
    </w:p>
    <w:p w:rsidR="00FA4CA7" w:rsidRPr="00D068C8" w:rsidRDefault="00FA4CA7" w:rsidP="00FA4CA7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  <w:r>
        <w:rPr>
          <w:rFonts w:ascii="Roboto-Regular" w:hAnsi="Roboto-Regular"/>
          <w:bCs/>
          <w:color w:val="000000"/>
          <w:sz w:val="23"/>
          <w:szCs w:val="23"/>
        </w:rPr>
        <w:t>3</w:t>
      </w:r>
      <w:r w:rsidRPr="00D068C8">
        <w:rPr>
          <w:rFonts w:ascii="Roboto-Regular" w:hAnsi="Roboto-Regular"/>
          <w:b/>
          <w:bCs/>
          <w:color w:val="000000"/>
          <w:sz w:val="23"/>
          <w:szCs w:val="23"/>
        </w:rPr>
        <w:t xml:space="preserve">.   Деловая игра </w:t>
      </w:r>
      <w:r w:rsidRPr="00D068C8">
        <w:rPr>
          <w:rFonts w:ascii="Roboto-Regular" w:hAnsi="Roboto-Regular" w:hint="eastAsia"/>
          <w:b/>
          <w:bCs/>
          <w:color w:val="000000"/>
          <w:sz w:val="23"/>
          <w:szCs w:val="23"/>
        </w:rPr>
        <w:t>«</w:t>
      </w:r>
      <w:r w:rsidRPr="00D068C8">
        <w:rPr>
          <w:rFonts w:ascii="Roboto-Regular" w:hAnsi="Roboto-Regular"/>
          <w:b/>
          <w:bCs/>
          <w:color w:val="000000"/>
          <w:sz w:val="23"/>
          <w:szCs w:val="23"/>
        </w:rPr>
        <w:t xml:space="preserve">Трудиться </w:t>
      </w:r>
      <w:proofErr w:type="gramStart"/>
      <w:r w:rsidRPr="00D068C8">
        <w:rPr>
          <w:rFonts w:ascii="Roboto-Regular" w:hAnsi="Roboto-Regular"/>
          <w:b/>
          <w:bCs/>
          <w:color w:val="000000"/>
          <w:sz w:val="23"/>
          <w:szCs w:val="23"/>
        </w:rPr>
        <w:t>–в</w:t>
      </w:r>
      <w:proofErr w:type="gramEnd"/>
      <w:r w:rsidRPr="00D068C8">
        <w:rPr>
          <w:rFonts w:ascii="Roboto-Regular" w:hAnsi="Roboto-Regular"/>
          <w:b/>
          <w:bCs/>
          <w:color w:val="000000"/>
          <w:sz w:val="23"/>
          <w:szCs w:val="23"/>
        </w:rPr>
        <w:t>сегда пригодится</w:t>
      </w:r>
      <w:r w:rsidRPr="00D068C8">
        <w:rPr>
          <w:rFonts w:ascii="Roboto-Regular" w:hAnsi="Roboto-Regular" w:hint="eastAsia"/>
          <w:b/>
          <w:bCs/>
          <w:color w:val="000000"/>
          <w:sz w:val="23"/>
          <w:szCs w:val="23"/>
        </w:rPr>
        <w:t>»</w:t>
      </w:r>
      <w:r w:rsidRPr="00D068C8">
        <w:rPr>
          <w:rFonts w:ascii="Roboto-Regular" w:hAnsi="Roboto-Regular"/>
          <w:b/>
          <w:bCs/>
          <w:color w:val="000000"/>
          <w:sz w:val="23"/>
          <w:szCs w:val="23"/>
        </w:rPr>
        <w:t xml:space="preserve"> </w:t>
      </w:r>
    </w:p>
    <w:p w:rsidR="00FA4CA7" w:rsidRDefault="00FA4CA7" w:rsidP="00FA4CA7">
      <w:pPr>
        <w:pStyle w:val="a6"/>
        <w:shd w:val="clear" w:color="auto" w:fill="FFFFFF"/>
        <w:spacing w:before="0" w:beforeAutospacing="0" w:after="0" w:afterAutospacing="0"/>
        <w:rPr>
          <w:rFonts w:ascii="Roboto-Regular" w:hAnsi="Roboto-Regular"/>
          <w:bCs/>
          <w:color w:val="000000"/>
          <w:sz w:val="23"/>
          <w:szCs w:val="23"/>
        </w:rPr>
      </w:pPr>
      <w:r>
        <w:rPr>
          <w:rFonts w:ascii="Roboto-Regular" w:hAnsi="Roboto-Regular"/>
          <w:bCs/>
          <w:color w:val="000000"/>
          <w:sz w:val="23"/>
          <w:szCs w:val="23"/>
        </w:rPr>
        <w:t xml:space="preserve">     - </w:t>
      </w:r>
      <w:r w:rsidRPr="00912A61">
        <w:rPr>
          <w:rFonts w:ascii="Roboto-Regular" w:hAnsi="Roboto-Regular"/>
          <w:b/>
          <w:bCs/>
          <w:color w:val="000000"/>
          <w:sz w:val="23"/>
          <w:szCs w:val="23"/>
        </w:rPr>
        <w:t>1 гейм</w:t>
      </w:r>
      <w:r>
        <w:rPr>
          <w:rFonts w:ascii="Roboto-Regular" w:hAnsi="Roboto-Regular"/>
          <w:bCs/>
          <w:color w:val="000000"/>
          <w:sz w:val="23"/>
          <w:szCs w:val="23"/>
        </w:rPr>
        <w:t xml:space="preserve">  </w:t>
      </w:r>
      <w:r w:rsidR="00D068C8">
        <w:rPr>
          <w:rFonts w:ascii="Roboto-Regular" w:hAnsi="Roboto-Regular" w:hint="eastAsia"/>
          <w:bCs/>
          <w:color w:val="000000"/>
          <w:sz w:val="23"/>
          <w:szCs w:val="23"/>
        </w:rPr>
        <w:t>«</w:t>
      </w:r>
      <w:r w:rsidR="00D068C8">
        <w:rPr>
          <w:rFonts w:ascii="Roboto-Regular" w:hAnsi="Roboto-Regular"/>
          <w:bCs/>
          <w:color w:val="000000"/>
          <w:sz w:val="23"/>
          <w:szCs w:val="23"/>
        </w:rPr>
        <w:t>Поехали</w:t>
      </w:r>
      <w:r w:rsidR="00D068C8">
        <w:rPr>
          <w:rFonts w:ascii="Roboto-Regular" w:hAnsi="Roboto-Regular" w:hint="eastAsia"/>
          <w:bCs/>
          <w:color w:val="000000"/>
          <w:sz w:val="23"/>
          <w:szCs w:val="23"/>
        </w:rPr>
        <w:t>»</w:t>
      </w:r>
      <w:r w:rsidR="00D068C8">
        <w:rPr>
          <w:rFonts w:ascii="Roboto-Regular" w:hAnsi="Roboto-Regular"/>
          <w:bCs/>
          <w:color w:val="000000"/>
          <w:sz w:val="23"/>
          <w:szCs w:val="23"/>
        </w:rPr>
        <w:t xml:space="preserve"> (команды поочередно называют методы и приемы руководства трудовой деятельность детей)</w:t>
      </w:r>
    </w:p>
    <w:p w:rsidR="00D068C8" w:rsidRPr="00D068C8" w:rsidRDefault="00D068C8" w:rsidP="00D068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Roboto-Regular" w:hAnsi="Roboto-Regular"/>
          <w:bCs/>
          <w:sz w:val="23"/>
          <w:szCs w:val="23"/>
        </w:rPr>
        <w:t xml:space="preserve">     </w:t>
      </w:r>
      <w:r w:rsidRPr="00D068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2A61">
        <w:rPr>
          <w:rFonts w:ascii="Times New Roman" w:hAnsi="Times New Roman" w:cs="Times New Roman"/>
          <w:b/>
          <w:bCs/>
          <w:sz w:val="24"/>
          <w:szCs w:val="24"/>
        </w:rPr>
        <w:t>2 гейм</w:t>
      </w:r>
      <w:r w:rsidRPr="00D068C8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proofErr w:type="gramStart"/>
      <w:r w:rsidRPr="00D068C8">
        <w:rPr>
          <w:rFonts w:ascii="Times New Roman" w:hAnsi="Times New Roman" w:cs="Times New Roman"/>
          <w:bCs/>
          <w:sz w:val="24"/>
          <w:szCs w:val="24"/>
        </w:rPr>
        <w:t>Заморочки</w:t>
      </w:r>
      <w:proofErr w:type="spellEnd"/>
      <w:proofErr w:type="gramEnd"/>
      <w:r w:rsidRPr="00D068C8">
        <w:rPr>
          <w:rFonts w:ascii="Times New Roman" w:hAnsi="Times New Roman" w:cs="Times New Roman"/>
          <w:bCs/>
          <w:sz w:val="24"/>
          <w:szCs w:val="24"/>
        </w:rPr>
        <w:t xml:space="preserve"> из бочки» (</w:t>
      </w:r>
      <w:r w:rsidRPr="00D068C8">
        <w:rPr>
          <w:rFonts w:ascii="Times New Roman" w:hAnsi="Times New Roman" w:cs="Times New Roman"/>
          <w:sz w:val="24"/>
          <w:szCs w:val="24"/>
        </w:rPr>
        <w:t xml:space="preserve">Без подготовки нужно продолжить фразу, написанную на карточке) </w:t>
      </w:r>
    </w:p>
    <w:p w:rsidR="00D068C8" w:rsidRPr="00912A61" w:rsidRDefault="00D068C8" w:rsidP="00D068C8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068C8">
        <w:rPr>
          <w:rFonts w:ascii="Times New Roman" w:hAnsi="Times New Roman" w:cs="Times New Roman"/>
          <w:sz w:val="24"/>
          <w:szCs w:val="24"/>
        </w:rPr>
        <w:t xml:space="preserve">     - </w:t>
      </w:r>
      <w:r w:rsidRPr="00912A61">
        <w:rPr>
          <w:rFonts w:ascii="Times New Roman" w:hAnsi="Times New Roman" w:cs="Times New Roman"/>
          <w:b/>
          <w:sz w:val="24"/>
          <w:szCs w:val="24"/>
        </w:rPr>
        <w:t>3 гейм</w:t>
      </w:r>
      <w:r w:rsidRPr="00D068C8">
        <w:rPr>
          <w:rFonts w:ascii="Times New Roman" w:hAnsi="Times New Roman" w:cs="Times New Roman"/>
          <w:sz w:val="24"/>
          <w:szCs w:val="24"/>
        </w:rPr>
        <w:t xml:space="preserve"> </w:t>
      </w:r>
      <w:r w:rsidRPr="00912A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2A61">
        <w:rPr>
          <w:rFonts w:ascii="Times New Roman" w:hAnsi="Times New Roman" w:cs="Times New Roman"/>
          <w:iCs/>
          <w:sz w:val="24"/>
          <w:szCs w:val="24"/>
        </w:rPr>
        <w:t>Размышлянкино</w:t>
      </w:r>
      <w:proofErr w:type="spellEnd"/>
      <w:r w:rsidRPr="00912A61">
        <w:rPr>
          <w:rFonts w:ascii="Times New Roman" w:hAnsi="Times New Roman" w:cs="Times New Roman"/>
          <w:iCs/>
          <w:sz w:val="24"/>
          <w:szCs w:val="24"/>
        </w:rPr>
        <w:t>» (Педагогические ситуаци</w:t>
      </w:r>
      <w:r w:rsidR="00912A61">
        <w:rPr>
          <w:rFonts w:ascii="Times New Roman" w:hAnsi="Times New Roman" w:cs="Times New Roman"/>
          <w:iCs/>
          <w:sz w:val="24"/>
          <w:szCs w:val="24"/>
        </w:rPr>
        <w:t>и</w:t>
      </w:r>
      <w:r w:rsidRPr="00912A61">
        <w:rPr>
          <w:rFonts w:ascii="Times New Roman" w:hAnsi="Times New Roman" w:cs="Times New Roman"/>
          <w:iCs/>
          <w:sz w:val="24"/>
          <w:szCs w:val="24"/>
        </w:rPr>
        <w:t xml:space="preserve"> для размышления). </w:t>
      </w:r>
    </w:p>
    <w:p w:rsidR="00D068C8" w:rsidRPr="00912A61" w:rsidRDefault="00D068C8" w:rsidP="00D068C8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912A61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proofErr w:type="gramStart"/>
      <w:r w:rsidRPr="00912A6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12A61">
        <w:rPr>
          <w:rFonts w:ascii="Times New Roman" w:hAnsi="Times New Roman" w:cs="Times New Roman"/>
          <w:b/>
          <w:iCs/>
          <w:sz w:val="24"/>
          <w:szCs w:val="24"/>
        </w:rPr>
        <w:t xml:space="preserve">4 гейм </w:t>
      </w:r>
      <w:r w:rsidRPr="00912A61">
        <w:rPr>
          <w:rFonts w:ascii="Times New Roman" w:hAnsi="Times New Roman" w:cs="Times New Roman"/>
          <w:iCs/>
          <w:sz w:val="24"/>
          <w:szCs w:val="24"/>
        </w:rPr>
        <w:t>«Из опыта по адресу»</w:t>
      </w:r>
      <w:r w:rsidR="00912A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2A61">
        <w:rPr>
          <w:rFonts w:ascii="Times New Roman" w:hAnsi="Times New Roman" w:cs="Times New Roman"/>
          <w:iCs/>
          <w:sz w:val="24"/>
          <w:szCs w:val="24"/>
        </w:rPr>
        <w:t xml:space="preserve">(выступления педагогов из опыта </w:t>
      </w:r>
      <w:r w:rsidR="00912A61" w:rsidRPr="00912A61">
        <w:rPr>
          <w:rFonts w:ascii="Times New Roman" w:hAnsi="Times New Roman" w:cs="Times New Roman"/>
          <w:iCs/>
          <w:sz w:val="24"/>
          <w:szCs w:val="24"/>
        </w:rPr>
        <w:t>работы:</w:t>
      </w:r>
      <w:proofErr w:type="gramEnd"/>
    </w:p>
    <w:p w:rsidR="00912A61" w:rsidRDefault="00912A61" w:rsidP="00D068C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Л.Ю.Яшнова «Роль художественной литературы в трудовом воспитании дошкольников»</w:t>
      </w:r>
    </w:p>
    <w:p w:rsidR="00912A61" w:rsidRDefault="00912A61" w:rsidP="00D068C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-И.А.Клюева «Современные образовательные технологии в трудовом воспитании дошкольников» </w:t>
      </w:r>
    </w:p>
    <w:p w:rsidR="00D068C8" w:rsidRPr="00D068C8" w:rsidRDefault="00912A61" w:rsidP="00D068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А.И.Москальцова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«Взаимодействие с семьями воспитанников в трудовом воспитании дошкольников»</w:t>
      </w:r>
    </w:p>
    <w:p w:rsidR="00912A61" w:rsidRDefault="00D068C8" w:rsidP="00D068C8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2A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12A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912A61" w:rsidRPr="00912A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гейм</w:t>
      </w:r>
      <w:r w:rsidR="00912A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«Аукцион педагогических идей» (воспитатели </w:t>
      </w:r>
      <w:proofErr w:type="gramStart"/>
      <w:r w:rsidR="00912A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–у</w:t>
      </w:r>
      <w:proofErr w:type="gramEnd"/>
      <w:r w:rsidR="00912A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частники конкурса методических разработок презентуют свои работы) .Подводятся итого конк</w:t>
      </w:r>
      <w:r w:rsidR="0065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912A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рса, награждение победителей. </w:t>
      </w:r>
    </w:p>
    <w:p w:rsidR="00912A61" w:rsidRDefault="00912A61" w:rsidP="00D068C8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12A61">
        <w:rPr>
          <w:rFonts w:ascii="Times New Roman" w:hAnsi="Times New Roman" w:cs="Times New Roman"/>
          <w:b/>
          <w:sz w:val="24"/>
          <w:szCs w:val="24"/>
        </w:rPr>
        <w:t xml:space="preserve"> гейм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8C8">
        <w:rPr>
          <w:rFonts w:ascii="Times New Roman" w:hAnsi="Times New Roman" w:cs="Times New Roman"/>
          <w:sz w:val="24"/>
          <w:szCs w:val="24"/>
        </w:rPr>
        <w:t>«Творческий крокодил»</w:t>
      </w:r>
      <w:r w:rsidRPr="00D068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 помощью жестов, мимики показать пословицу).</w:t>
      </w:r>
    </w:p>
    <w:p w:rsidR="00D068C8" w:rsidRPr="00655B2C" w:rsidRDefault="00912A61" w:rsidP="00912A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65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</w:t>
      </w:r>
      <w:r w:rsidR="00D068C8"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- </w:t>
      </w:r>
      <w:proofErr w:type="spellStart"/>
      <w:r w:rsidR="00D068C8"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словоэстафета</w:t>
      </w:r>
      <w:proofErr w:type="spellEnd"/>
    </w:p>
    <w:p w:rsidR="00D068C8" w:rsidRPr="00655B2C" w:rsidRDefault="00C67DF0" w:rsidP="00D068C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Решение педагогического совета. </w:t>
      </w:r>
    </w:p>
    <w:p w:rsidR="00FA4CA7" w:rsidRPr="00D068C8" w:rsidRDefault="00FA4CA7" w:rsidP="00D068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7974" w:rsidRPr="008071A6" w:rsidRDefault="00837974" w:rsidP="008071A6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7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8071A6" w:rsidRPr="0080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0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8071A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8071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нам хочется заглянуть в будущее. Хотя бы одним глазком взглянуть. Чтобы себя в нем увидеть, а самое главное, детей, тех, которых мы воспитываем сегодня.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</w:t>
      </w:r>
      <w:proofErr w:type="gramStart"/>
      <w:r w:rsidRP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  будущее зависит</w:t>
      </w:r>
      <w:proofErr w:type="gramEnd"/>
      <w:r w:rsidRP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нас с вами, взрослых. От нашего серьезного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вдумчивого подхода к решению любого вопроса воспитания и даже такого, как умение трудится, которое, как и все другие, направлено на совершенствование социально- нравственных качеств. </w:t>
      </w:r>
      <w:proofErr w:type="gramStart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трудовому воспитанию придавал К.Д. Ушинский, который во многих своих работах определил теоретический и методологический взгляд на труд детей. Он писал: «Воспитание не только должно развивать ум, вооружать знаниями, но и зажечь в человеке жажду серьезного труда, без которого жизнь его не может быть, </w:t>
      </w:r>
      <w:r w:rsid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достойной, ни счастливой», «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так, как труд, не облагораживает человека. Без труда не может человек  соблюсти свое человеческое достоинство»- Л.Н. Толстой. Перед нами, педагогами, сегодня стоит далеко не праздный вопрос, как научить детей трудится, ибо, как подметил народ: "Самый громкий барабан остается беззвучным, если в него не ударяют, самый умный человек остается невеждой, если его не обучают".</w:t>
      </w:r>
    </w:p>
    <w:p w:rsidR="00837974" w:rsidRDefault="00837974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Сегодня нас, педагогов, конечно же, больше всего интересует вопрос: как привить детям навыки трудиться. Почувствовать поддержку родителей, увидеть желание детей трудится, да и самим получить радость от успехов в этой работе.</w:t>
      </w:r>
    </w:p>
    <w:p w:rsidR="00FA4CA7" w:rsidRPr="008E7FAE" w:rsidRDefault="00FA4CA7" w:rsidP="00FA4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главных задач трудового воспитания дошкольников – ознакомление с трудом взрослых, воспитание уважения к нему. Начиная с детского сада, дети учатся обращаться с простейшими инструментами, изучают свойства различных материалов, приобретают навыки самообслуживания, следят за чистотой и порядком в группе, ухаживают за цветами, помогают накрывать на столы, убирать игрушки. Дома они помогают родителям, выполняя как постоянные, так и временные посильные поручения. Важную роль в трудовом воспитании детей играет семья, сила примера родителей. Благоприятные условия трудового воспитания создаются в тех семьях, где родители успешно трудятся по своей специальности, любят свою профессию, рассказывают детям о работе. Пусть родители глубоко осознают, что их собственное добросовестное отношение к трудовым обязанностям, подчеркнуто уважительное отношение к труду окружающих оказывают на детей огромное влияние. Бодрая трудовая атмосфера, личный пример взрослых — это для ребенка очень важный стимул.</w:t>
      </w:r>
    </w:p>
    <w:p w:rsidR="00FA4CA7" w:rsidRPr="008E7FAE" w:rsidRDefault="00FA4CA7" w:rsidP="00FA4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</w:rPr>
        <w:t>Видя, как работают старшие, они с радостью займутся с ними уборкой помещения, стиркой, приготовлением обеда, будут копаться в саду, на огороде. Имея перед собой пример своих родителей, дети стремятся быть трудолюбивыми, приносить пользу людям.</w:t>
      </w:r>
    </w:p>
    <w:p w:rsidR="00837974" w:rsidRDefault="00FA4CA7" w:rsidP="00FA4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работа направлена на повышение уровня знаний по формированию у детей дошкольного возраста позитивных установок к различным видам труда и творчества в соответствии с ФГОС. </w:t>
      </w: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7974"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мы сегодня и имеем в</w:t>
      </w:r>
      <w:r w:rsid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 поговорить на нашем педагогическом совете</w:t>
      </w:r>
      <w:r w:rsidR="00837974"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тема которого: "Трудовое воспитание дошкольников</w:t>
      </w:r>
      <w:r w:rsid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ФГОС </w:t>
      </w:r>
      <w:proofErr w:type="gramStart"/>
      <w:r w:rsidR="0080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837974"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527EFE" w:rsidRDefault="00527EFE" w:rsidP="00FA4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Об итогах тематического контроля «Трудовое воспитание детей дошкольного возраста». </w:t>
      </w:r>
      <w:proofErr w:type="spellStart"/>
      <w:r w:rsidRPr="00527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Л.Н.Носкова</w:t>
      </w:r>
      <w:proofErr w:type="spellEnd"/>
    </w:p>
    <w:p w:rsidR="00527EFE" w:rsidRPr="00527EFE" w:rsidRDefault="00527EFE" w:rsidP="00FA4C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(Ознакомление со справкой по результатам контроля)</w:t>
      </w:r>
    </w:p>
    <w:p w:rsidR="00527EFE" w:rsidRPr="00156120" w:rsidRDefault="00527EFE" w:rsidP="0083797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Деловая игра «Трудиться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сегда пригодится» </w:t>
      </w:r>
      <w:r w:rsidR="00156120" w:rsidRPr="001561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(педагоги делятся на две команды) </w:t>
      </w:r>
    </w:p>
    <w:p w:rsidR="00837974" w:rsidRPr="00837974" w:rsidRDefault="00404C96" w:rsidP="0015612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56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06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гейм «Поехали</w:t>
      </w:r>
      <w:r w:rsidR="00837974"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Задание:</w:t>
      </w:r>
      <w:r w:rsidRPr="0083797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методы и приёмы руководства трудового воспитания (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объяснение и показ, игровые ситуации, игровые приемы, поощрение, использование поэтических текстов, песен, </w:t>
      </w:r>
      <w:proofErr w:type="spellStart"/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потешек</w:t>
      </w:r>
      <w:proofErr w:type="spellEnd"/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поговорок,  положительный пример сверстника</w:t>
      </w:r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рассматривание иллюстраций</w:t>
      </w:r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художественной литературы</w:t>
      </w:r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инсценировок с помощью игрушек  («Кукла Катя умывается»)</w:t>
      </w:r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 </w:t>
      </w:r>
      <w:proofErr w:type="gramStart"/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проблемных ситуаций (мокрые рукава, грязная рубашка, оторвалась пуговица, намело много снега, не пройти к веранде, разлилась вода)</w:t>
      </w:r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взаимопомощь</w:t>
      </w:r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личный пример</w:t>
      </w:r>
      <w:r w:rsidRPr="00837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рассказы на этические темы (как дети помогали дворнику убирать листья), поощрение успехов, взаимопомощь, привлечение детей к анализу результатов труда, объяснение и показ объективная оценка труда детей контроль за действиями детьми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переклички команды называют по одному приёму, выигрывает </w:t>
      </w:r>
      <w:proofErr w:type="gramStart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назвавший.</w:t>
      </w:r>
    </w:p>
    <w:p w:rsidR="00837974" w:rsidRPr="00837974" w:rsidRDefault="00837974" w:rsidP="008071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Умение быстро принять самое правильное решение, найти выход из создавшейся ситуации - прекрасное качество для каждого педагога. Вопросы "блиц - турнира" помогут нам выявить </w:t>
      </w:r>
      <w:proofErr w:type="gramStart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находчивых, творчески подходящих к любому моменту в воспитании. За каждое  решение - очко. Победитель тот, кто получит большее количество.</w:t>
      </w:r>
    </w:p>
    <w:p w:rsidR="00837974" w:rsidRPr="00837974" w:rsidRDefault="00D068C8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</w:t>
      </w:r>
      <w:r w:rsidR="00837974"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гейм  «</w:t>
      </w:r>
      <w:proofErr w:type="spellStart"/>
      <w:proofErr w:type="gramStart"/>
      <w:r w:rsidR="00837974"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Заморочки</w:t>
      </w:r>
      <w:proofErr w:type="spellEnd"/>
      <w:proofErr w:type="gramEnd"/>
      <w:r w:rsidR="00837974"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бочки»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 очереди берут карточки из «бочки». Без подготовки нужно продолжить фразу, написанную на карточке.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379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родитель возмущён фактом привлечения его ребёнка к сборке листьев?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379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отказывается выполнять обязанности дежурного?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379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отказывается самостоятельно одеваться на прогулку?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379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отказывается убирать игрушки или делает это небрежно?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5612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5.</w:t>
      </w:r>
      <w:r w:rsidRPr="00156120"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  <w:lang w:eastAsia="ru-RU"/>
        </w:rPr>
        <w:t>      </w:t>
      </w:r>
      <w:r w:rsidRPr="0015612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Если возник конфликт во время коллективного труда?</w:t>
      </w:r>
    </w:p>
    <w:p w:rsidR="00CA0BBC" w:rsidRPr="00912A61" w:rsidRDefault="00CA0BBC" w:rsidP="00CA0BBC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068C8">
        <w:rPr>
          <w:rFonts w:ascii="Times New Roman" w:hAnsi="Times New Roman" w:cs="Times New Roman"/>
          <w:sz w:val="24"/>
          <w:szCs w:val="24"/>
        </w:rPr>
        <w:t xml:space="preserve"> </w:t>
      </w:r>
      <w:r w:rsidRPr="00912A61">
        <w:rPr>
          <w:rFonts w:ascii="Times New Roman" w:hAnsi="Times New Roman" w:cs="Times New Roman"/>
          <w:b/>
          <w:sz w:val="24"/>
          <w:szCs w:val="24"/>
        </w:rPr>
        <w:t>3 гейм</w:t>
      </w:r>
      <w:r w:rsidRPr="00D068C8">
        <w:rPr>
          <w:rFonts w:ascii="Times New Roman" w:hAnsi="Times New Roman" w:cs="Times New Roman"/>
          <w:sz w:val="24"/>
          <w:szCs w:val="24"/>
        </w:rPr>
        <w:t xml:space="preserve"> </w:t>
      </w:r>
      <w:r w:rsidRPr="00912A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2A61">
        <w:rPr>
          <w:rFonts w:ascii="Times New Roman" w:hAnsi="Times New Roman" w:cs="Times New Roman"/>
          <w:iCs/>
          <w:sz w:val="24"/>
          <w:szCs w:val="24"/>
        </w:rPr>
        <w:t>Размышлянкино</w:t>
      </w:r>
      <w:proofErr w:type="spellEnd"/>
      <w:r w:rsidRPr="00912A61">
        <w:rPr>
          <w:rFonts w:ascii="Times New Roman" w:hAnsi="Times New Roman" w:cs="Times New Roman"/>
          <w:iCs/>
          <w:sz w:val="24"/>
          <w:szCs w:val="24"/>
        </w:rPr>
        <w:t>» (Педагогические ситуаци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912A61">
        <w:rPr>
          <w:rFonts w:ascii="Times New Roman" w:hAnsi="Times New Roman" w:cs="Times New Roman"/>
          <w:iCs/>
          <w:sz w:val="24"/>
          <w:szCs w:val="24"/>
        </w:rPr>
        <w:t xml:space="preserve"> для размышления). </w:t>
      </w:r>
    </w:p>
    <w:p w:rsidR="00CA0BBC" w:rsidRPr="00CA0BBC" w:rsidRDefault="00CA0BBC" w:rsidP="00CA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1.</w:t>
      </w:r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воспитатель. Наблюдая за игрой девочки, вы замечаете, что она, одевая куклу, раздраженно разговаривает с ней: «Ну что так медленно одеваешься! Трудно, что ли, колготки натянуть?.. А почему платье наизнанку повесила, когда снимала его?..» – и резко надевает белье на куклу. Объясните возможные причины такого поведения ребенка. Какие выводы вы сделали для себя?</w:t>
      </w:r>
    </w:p>
    <w:p w:rsidR="00CA0BBC" w:rsidRPr="00CA0BBC" w:rsidRDefault="00CA0BBC" w:rsidP="00CA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2.</w:t>
      </w:r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ребенком в детский сад пришла мама. Сын показывает ей сложенный из бумаги стаканчик и радостно сообщает: «Посмотри, мама! Я сегодня научился складывать стаканчик из бумаги! Когда мы пойдем в парк, захотим пить, я достану этот </w:t>
      </w:r>
      <w:proofErr w:type="gramStart"/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</w:t>
      </w:r>
      <w:proofErr w:type="gramEnd"/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попьем из него». Мама, посмеиваясь над ребенком, говорит: «Ну что за глупости, разве у нас стаканов нет? Да и </w:t>
      </w:r>
      <w:proofErr w:type="gramStart"/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</w:t>
      </w:r>
      <w:proofErr w:type="gramEnd"/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купить можно». Мальчик грустно смотрит на свой стаканчик. Радость в его глазах погасла. Как вы объясните маме ребенка неправильность такого отношения к сыну?</w:t>
      </w:r>
    </w:p>
    <w:p w:rsidR="00CA0BBC" w:rsidRPr="00CA0BBC" w:rsidRDefault="00CA0BBC" w:rsidP="00CA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3.</w:t>
      </w:r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воспитатель старшей группы. Наблюдая за действиями некоторых детей-дежурных, вы отмечаете небрежность в их работе, дети часто отвлекаются. О чем </w:t>
      </w:r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могут свидетельствовать такие недостатки? Какие выводы сделаете для себя? Какие методы окажут положительное влияние на детей?</w:t>
      </w:r>
    </w:p>
    <w:p w:rsidR="00CA0BBC" w:rsidRPr="00CA0BBC" w:rsidRDefault="00CA0BBC" w:rsidP="00CA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4</w:t>
      </w:r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Поливая растения, ребенок действовал неосторожно, торопливо – пролил воду, намочил костюм, обувь. Воспитатель раздраженно замечает: «</w:t>
      </w:r>
      <w:proofErr w:type="gramStart"/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налил воды вокруг! Да и сам весь мокрый. Никогда больше не разрешу тебе поливать растения!» В чем ошибка воспитателя? Какие советы вы дадите ему?</w:t>
      </w:r>
    </w:p>
    <w:p w:rsidR="00CA0BBC" w:rsidRPr="00CA0BBC" w:rsidRDefault="00CA0BBC" w:rsidP="00CA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5.</w:t>
      </w:r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обратилась мама вашего воспитанника: «Я не раз наблюдала, насколько охотно мой сын выполняет ваши задания: и на стол накрывает, и пыль вытирает с игрушек, и убирает после занятия пособия. Но дома его ничего не заставишь сделать! Как мне следует поступать?» О чем вы спросите маму ребенка? Какие причины, по вашему мнению, лежат в основе такого поведения? Какие советы вы дадите родителям этого ребенка?</w:t>
      </w:r>
    </w:p>
    <w:p w:rsidR="00CA0BBC" w:rsidRPr="00CA0BBC" w:rsidRDefault="00CA0BBC" w:rsidP="00CA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 6.</w:t>
      </w:r>
      <w:r w:rsidRPr="00CA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организуете коллективный труд детей в старшей группе. По окончании работы к вам подходит ребенок и жалуется на сверстника, который совсем ничего не делал, не трудился вместе с детьми. Как вы отнесетесь к его жалобе? Какие выводы сделаете для себя?</w:t>
      </w:r>
    </w:p>
    <w:p w:rsidR="009F2818" w:rsidRPr="00912A61" w:rsidRDefault="009F2818" w:rsidP="009F2818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912A61">
        <w:rPr>
          <w:rFonts w:ascii="Times New Roman" w:hAnsi="Times New Roman" w:cs="Times New Roman"/>
          <w:iCs/>
          <w:sz w:val="24"/>
          <w:szCs w:val="24"/>
        </w:rPr>
        <w:t xml:space="preserve">     - </w:t>
      </w:r>
      <w:r w:rsidRPr="00912A61">
        <w:rPr>
          <w:rFonts w:ascii="Times New Roman" w:hAnsi="Times New Roman" w:cs="Times New Roman"/>
          <w:b/>
          <w:iCs/>
          <w:sz w:val="24"/>
          <w:szCs w:val="24"/>
        </w:rPr>
        <w:t xml:space="preserve">4 гейм </w:t>
      </w:r>
      <w:r w:rsidRPr="00912A61">
        <w:rPr>
          <w:rFonts w:ascii="Times New Roman" w:hAnsi="Times New Roman" w:cs="Times New Roman"/>
          <w:iCs/>
          <w:sz w:val="24"/>
          <w:szCs w:val="24"/>
        </w:rPr>
        <w:t>«Из опыта по адресу»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2A61">
        <w:rPr>
          <w:rFonts w:ascii="Times New Roman" w:hAnsi="Times New Roman" w:cs="Times New Roman"/>
          <w:iCs/>
          <w:sz w:val="24"/>
          <w:szCs w:val="24"/>
        </w:rPr>
        <w:t xml:space="preserve">(выступления педагогов из опыта </w:t>
      </w:r>
      <w:r>
        <w:rPr>
          <w:rFonts w:ascii="Times New Roman" w:hAnsi="Times New Roman" w:cs="Times New Roman"/>
          <w:iCs/>
          <w:sz w:val="24"/>
          <w:szCs w:val="24"/>
        </w:rPr>
        <w:t>работы)</w:t>
      </w:r>
    </w:p>
    <w:p w:rsidR="009F2818" w:rsidRDefault="009F2818" w:rsidP="009F281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-И.А.Клюева «Современные образовательные технологии в трудовом воспитании дошкольников» </w:t>
      </w:r>
    </w:p>
    <w:p w:rsidR="009F2818" w:rsidRPr="00D068C8" w:rsidRDefault="009F2818" w:rsidP="009F28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А.И.Москальцова</w:t>
      </w:r>
      <w:proofErr w:type="spellEnd"/>
      <w:r w:rsidR="001561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«Взаимодействие с семьями воспитанников в трудовом воспитании дошкольников»</w:t>
      </w:r>
    </w:p>
    <w:p w:rsidR="00156120" w:rsidRDefault="009F2818" w:rsidP="0015612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6120">
        <w:rPr>
          <w:rFonts w:ascii="Times New Roman" w:hAnsi="Times New Roman" w:cs="Times New Roman"/>
          <w:i/>
          <w:iCs/>
          <w:sz w:val="24"/>
          <w:szCs w:val="24"/>
        </w:rPr>
        <w:t>- Л.Ю.Яшнова «Роль художественной литературы в трудовом воспитании дошкольников»</w:t>
      </w:r>
    </w:p>
    <w:p w:rsidR="009F2818" w:rsidRDefault="009F2818" w:rsidP="009F28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818" w:rsidRDefault="009F2818" w:rsidP="009F2818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Pr="00912A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гейм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«Аукцион педагогических идей» (воспитатели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частники конкурса методических разработок презентуют свои работы) .Подводятся итого конкурса, награждение победителей. </w:t>
      </w:r>
    </w:p>
    <w:p w:rsidR="009F2818" w:rsidRDefault="009F2818" w:rsidP="009F2818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12A61">
        <w:rPr>
          <w:rFonts w:ascii="Times New Roman" w:hAnsi="Times New Roman" w:cs="Times New Roman"/>
          <w:b/>
          <w:sz w:val="24"/>
          <w:szCs w:val="24"/>
        </w:rPr>
        <w:t xml:space="preserve"> гейм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8C8">
        <w:rPr>
          <w:rFonts w:ascii="Times New Roman" w:hAnsi="Times New Roman" w:cs="Times New Roman"/>
          <w:sz w:val="24"/>
          <w:szCs w:val="24"/>
        </w:rPr>
        <w:t>«Творческий крокодил»</w:t>
      </w:r>
      <w:r w:rsidRPr="00D068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 помощью жестов, мимики показать пословицу).</w:t>
      </w:r>
    </w:p>
    <w:p w:rsidR="009F2818" w:rsidRPr="00655B2C" w:rsidRDefault="009F2818" w:rsidP="009F28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 человека кормит, а лень портит.</w:t>
      </w:r>
    </w:p>
    <w:p w:rsidR="009F2818" w:rsidRPr="00655B2C" w:rsidRDefault="009F2818" w:rsidP="009F28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посеешь, то и пожнешь.</w:t>
      </w:r>
    </w:p>
    <w:p w:rsidR="009F2818" w:rsidRPr="00655B2C" w:rsidRDefault="009F2818" w:rsidP="009F28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труда не вытащишь и рыбку из пруда.</w:t>
      </w:r>
    </w:p>
    <w:p w:rsidR="009F2818" w:rsidRPr="00655B2C" w:rsidRDefault="009F2818" w:rsidP="009F28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не работает, тот не ест.</w:t>
      </w:r>
    </w:p>
    <w:p w:rsidR="009F2818" w:rsidRPr="00655B2C" w:rsidRDefault="009F2818" w:rsidP="009F28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Кончил дел</w:t>
      </w:r>
      <w:proofErr w:type="gramStart"/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гуляй смело.</w:t>
      </w:r>
    </w:p>
    <w:p w:rsidR="00D068C8" w:rsidRPr="00655B2C" w:rsidRDefault="009F2818" w:rsidP="009F28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-Глаза боятся</w:t>
      </w:r>
      <w:proofErr w:type="gramStart"/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руки делают.</w:t>
      </w:r>
      <w:r w:rsidRPr="00655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55B2C" w:rsidRDefault="00655B2C" w:rsidP="00CA0B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818" w:rsidRPr="009F2818" w:rsidRDefault="00CA0BBC" w:rsidP="00CA0B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</w:t>
      </w:r>
      <w:r w:rsidR="009F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чительный этап - </w:t>
      </w:r>
      <w:proofErr w:type="spellStart"/>
      <w:r w:rsidR="009F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словоэстафета</w:t>
      </w:r>
      <w:proofErr w:type="spellEnd"/>
    </w:p>
    <w:p w:rsidR="00837974" w:rsidRPr="00837974" w:rsidRDefault="009F2818" w:rsidP="009F2818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Заключительный этап нашей игры 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словоэстафета</w:t>
      </w:r>
      <w:proofErr w:type="spellEnd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от каждого краткости, как говорил Чехов, чтобы словам была тесно, а мыслям просторно, т.е. </w:t>
      </w:r>
      <w:proofErr w:type="gramStart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кубик 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должны продолжить</w:t>
      </w:r>
      <w:proofErr w:type="gramEnd"/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предложение: «Дети будут трудиться если я...».</w:t>
      </w:r>
      <w:r w:rsidR="00837974" w:rsidRPr="00837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                                     </w:t>
      </w:r>
      <w:r w:rsidR="00CA0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37974" w:rsidRPr="00837974" w:rsidRDefault="00837974" w:rsidP="00837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2C7684" w:rsidRDefault="00837974" w:rsidP="00A34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закончилась наша педагогическая игра. Спасибо, что все приняли в ней активное участие. </w:t>
      </w:r>
      <w:r w:rsidR="00A3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заинтересовались секретами </w:t>
      </w:r>
      <w:r w:rsidR="009F2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трудолюбия у детей </w:t>
      </w:r>
      <w:r w:rsidRPr="0083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осознали</w:t>
      </w:r>
      <w:proofErr w:type="gramStart"/>
      <w:r w:rsidR="00A3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3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A340EA" w:rsidRPr="008E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творческий подход к решению проблемы по формированию у детей позитивных установок к различным видам труда и творчества в современных образовательных условиях позволит достичь хороших результатов.</w:t>
      </w:r>
      <w:bookmarkStart w:id="0" w:name="_GoBack"/>
      <w:bookmarkEnd w:id="0"/>
    </w:p>
    <w:p w:rsidR="00655B2C" w:rsidRPr="005626D1" w:rsidRDefault="00655B2C" w:rsidP="00A34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6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Проект решения педагогического совета:</w:t>
      </w:r>
    </w:p>
    <w:p w:rsidR="005626D1" w:rsidRDefault="00655B2C" w:rsidP="00655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6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работу по трудовому воспитанию в ДОУ на основе рекомендаций по результатам тематического контроля:</w:t>
      </w:r>
    </w:p>
    <w:p w:rsidR="005626D1" w:rsidRPr="003E0EBB" w:rsidRDefault="005626D1" w:rsidP="005626D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E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0EB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каждую возрастную группу разработать перспективное планирование на учебный году по трудовому воспитанию</w:t>
      </w:r>
      <w:proofErr w:type="gramStart"/>
      <w:r w:rsidRPr="003E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E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перспективного плана и циклограммы  планируемых детских видов  деятельности в  календарном плане систематически отражать все виды труда в соответсвиии с возрастом и реализуемой ОПДО. Внести необходимые коррективы в календарные планы с учетом данных на каждую группу конкретных рекомендаций;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4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Срок: постоянно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(контроль через 2 месяца) </w:t>
      </w:r>
    </w:p>
    <w:p w:rsidR="005626D1" w:rsidRPr="003E0EBB" w:rsidRDefault="005626D1" w:rsidP="005626D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0EB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группе создать картотеку образовательных ситуаций, игр и упражнений  по трудовому воспитанию;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Срок: до 31.12.2017</w:t>
      </w:r>
    </w:p>
    <w:p w:rsidR="005626D1" w:rsidRPr="003E0EBB" w:rsidRDefault="005626D1" w:rsidP="005626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E0EBB">
        <w:rPr>
          <w:rFonts w:ascii="Times New Roman" w:hAnsi="Times New Roman" w:cs="Times New Roman"/>
        </w:rPr>
        <w:t xml:space="preserve"> Для поддержания интереса к трудовой деятельности у детей </w:t>
      </w:r>
      <w:r>
        <w:rPr>
          <w:rFonts w:ascii="Times New Roman" w:hAnsi="Times New Roman" w:cs="Times New Roman"/>
        </w:rPr>
        <w:t xml:space="preserve"> </w:t>
      </w:r>
      <w:r w:rsidRPr="003E0EBB">
        <w:rPr>
          <w:rFonts w:ascii="Times New Roman" w:hAnsi="Times New Roman" w:cs="Times New Roman"/>
        </w:rPr>
        <w:t>необходимо шире использовать такие приемы, как проблемные ситуации, игровые и образовательные ситуации с использованием схем, моделей в ходе трудового процесса, чтение художественной литературы, заучивание стихов, пословиц по теме</w:t>
      </w:r>
      <w:proofErr w:type="gramStart"/>
      <w:r w:rsidRPr="003E0EBB">
        <w:rPr>
          <w:rFonts w:ascii="Times New Roman" w:hAnsi="Times New Roman" w:cs="Times New Roman"/>
        </w:rPr>
        <w:t xml:space="preserve"> ;</w:t>
      </w:r>
      <w:proofErr w:type="gramEnd"/>
      <w:r w:rsidRPr="003E0EBB">
        <w:rPr>
          <w:rFonts w:ascii="Times New Roman" w:hAnsi="Times New Roman" w:cs="Times New Roman"/>
        </w:rPr>
        <w:t xml:space="preserve">  </w:t>
      </w:r>
      <w:r w:rsidRPr="004E3B8B">
        <w:rPr>
          <w:rFonts w:ascii="Times New Roman" w:hAnsi="Times New Roman" w:cs="Times New Roman"/>
          <w:b/>
        </w:rPr>
        <w:t>Срок : постоянно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(контроль через 2 месяца)</w:t>
      </w:r>
    </w:p>
    <w:p w:rsidR="005626D1" w:rsidRPr="003E0EBB" w:rsidRDefault="005626D1" w:rsidP="005626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E0EBB">
        <w:rPr>
          <w:rFonts w:ascii="Times New Roman" w:hAnsi="Times New Roman" w:cs="Times New Roman"/>
        </w:rPr>
        <w:t xml:space="preserve">- в средней и старшей группах систематически планировать и организовывать  разнообразный </w:t>
      </w:r>
      <w:r>
        <w:rPr>
          <w:rFonts w:ascii="Times New Roman" w:hAnsi="Times New Roman" w:cs="Times New Roman"/>
        </w:rPr>
        <w:t xml:space="preserve">коллективный </w:t>
      </w:r>
      <w:r w:rsidRPr="003E0EBB">
        <w:rPr>
          <w:rFonts w:ascii="Times New Roman" w:hAnsi="Times New Roman" w:cs="Times New Roman"/>
        </w:rPr>
        <w:t>хозяйственно-бытовой труд, в том числе связанный с помощью няне по уборке группы, мытью игрушек;</w:t>
      </w:r>
      <w:r>
        <w:rPr>
          <w:rFonts w:ascii="Times New Roman" w:hAnsi="Times New Roman" w:cs="Times New Roman"/>
        </w:rPr>
        <w:t xml:space="preserve"> </w:t>
      </w:r>
      <w:r w:rsidRPr="004E3B8B">
        <w:rPr>
          <w:rFonts w:ascii="Times New Roman" w:hAnsi="Times New Roman" w:cs="Times New Roman"/>
          <w:b/>
        </w:rPr>
        <w:t>Срок: постоянно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(контроль через 2 месяца)</w:t>
      </w:r>
      <w:proofErr w:type="gramEnd"/>
    </w:p>
    <w:p w:rsidR="005626D1" w:rsidRDefault="005626D1" w:rsidP="005626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0EBB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 в средней и старшей </w:t>
      </w:r>
      <w:proofErr w:type="gramStart"/>
      <w:r>
        <w:rPr>
          <w:rFonts w:ascii="Times New Roman" w:hAnsi="Times New Roman" w:cs="Times New Roman"/>
        </w:rPr>
        <w:t>группах</w:t>
      </w:r>
      <w:proofErr w:type="gramEnd"/>
      <w:r>
        <w:rPr>
          <w:rFonts w:ascii="Times New Roman" w:hAnsi="Times New Roman" w:cs="Times New Roman"/>
        </w:rPr>
        <w:t xml:space="preserve"> воспитателям обратить внимание на эффективность работы по организации дежурств по столовой, занятиям, уголку природы. Работа должна быть систематической, с использованием разнообразных приемов руководства, направленных на развития умения планировать трудовую деятельность, доводить начатое до конца (в т.ч. проведение обучающих занятий, просмотр видео и пр.)  Провести необходимую работу с мл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оспитателями по руководству деятельности дежурных. </w:t>
      </w:r>
      <w:r w:rsidRPr="004E3B8B">
        <w:rPr>
          <w:rFonts w:ascii="Times New Roman" w:hAnsi="Times New Roman" w:cs="Times New Roman"/>
          <w:b/>
        </w:rPr>
        <w:t>Срок</w:t>
      </w:r>
      <w:proofErr w:type="gramStart"/>
      <w:r w:rsidRPr="004E3B8B">
        <w:rPr>
          <w:rFonts w:ascii="Times New Roman" w:hAnsi="Times New Roman" w:cs="Times New Roman"/>
          <w:b/>
        </w:rPr>
        <w:t xml:space="preserve"> :</w:t>
      </w:r>
      <w:proofErr w:type="gramEnd"/>
      <w:r w:rsidRPr="004E3B8B">
        <w:rPr>
          <w:rFonts w:ascii="Times New Roman" w:hAnsi="Times New Roman" w:cs="Times New Roman"/>
          <w:b/>
        </w:rPr>
        <w:t xml:space="preserve"> до 31.12.2017 </w:t>
      </w:r>
    </w:p>
    <w:p w:rsidR="005626D1" w:rsidRPr="003E0EBB" w:rsidRDefault="005626D1" w:rsidP="005626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в совместной деятельности с детьми среднего и старшего возраста систематически планировать и организовывать изготовление поделок из природного, бросового материала (творческие мастерские, выставки, занятия в кружках)  </w:t>
      </w:r>
      <w:r w:rsidRPr="004E3B8B">
        <w:rPr>
          <w:rFonts w:ascii="Times New Roman" w:hAnsi="Times New Roman" w:cs="Times New Roman"/>
          <w:b/>
        </w:rPr>
        <w:t>Срок</w:t>
      </w:r>
      <w:proofErr w:type="gramStart"/>
      <w:r w:rsidRPr="004E3B8B">
        <w:rPr>
          <w:rFonts w:ascii="Times New Roman" w:hAnsi="Times New Roman" w:cs="Times New Roman"/>
          <w:b/>
        </w:rPr>
        <w:t xml:space="preserve"> :</w:t>
      </w:r>
      <w:proofErr w:type="gramEnd"/>
      <w:r w:rsidRPr="004E3B8B">
        <w:rPr>
          <w:rFonts w:ascii="Times New Roman" w:hAnsi="Times New Roman" w:cs="Times New Roman"/>
          <w:b/>
        </w:rPr>
        <w:t xml:space="preserve"> постоянно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(контроль через 2 месяца)</w:t>
      </w:r>
    </w:p>
    <w:p w:rsidR="005626D1" w:rsidRDefault="005626D1" w:rsidP="00562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-    </w:t>
      </w:r>
      <w:r w:rsidRPr="001B7851">
        <w:rPr>
          <w:rFonts w:ascii="Times New Roman" w:hAnsi="Times New Roman" w:cs="Times New Roman"/>
        </w:rPr>
        <w:t>развивающую предметно-пространственную среду по трудовому воспитанию привести в соответствие с  методическими рекомендациями (</w:t>
      </w:r>
      <w:proofErr w:type="gramStart"/>
      <w:r w:rsidRPr="001B7851">
        <w:rPr>
          <w:rFonts w:ascii="Times New Roman" w:hAnsi="Times New Roman" w:cs="Times New Roman"/>
        </w:rPr>
        <w:t>см</w:t>
      </w:r>
      <w:proofErr w:type="gramEnd"/>
      <w:r w:rsidRPr="001B7851">
        <w:rPr>
          <w:rFonts w:ascii="Times New Roman" w:hAnsi="Times New Roman" w:cs="Times New Roman"/>
        </w:rPr>
        <w:t>. журнал контроля и оценки РППС по программе «От рождения до школы»)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сделанными замечаниями;  </w:t>
      </w:r>
      <w:r w:rsidRPr="004E3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Срок: до 01.03.2017</w:t>
      </w:r>
    </w:p>
    <w:p w:rsidR="005626D1" w:rsidRDefault="005626D1" w:rsidP="0056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   </w:t>
      </w:r>
      <w:r w:rsidRPr="00284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семьями по проблеме трудового воспитания детей, в том числе используя эффективные формы вовлечения родителей в образовательный процесс (совместные занятия, экскурсии и т.п.). </w:t>
      </w:r>
      <w:r w:rsidRPr="004E3B8B">
        <w:rPr>
          <w:rFonts w:ascii="Times New Roman" w:hAnsi="Times New Roman" w:cs="Times New Roman"/>
          <w:b/>
        </w:rPr>
        <w:t>Срок: постоянно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(контроль через 2 месяца)</w:t>
      </w:r>
    </w:p>
    <w:p w:rsidR="00655B2C" w:rsidRDefault="005626D1" w:rsidP="00C6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55B2C"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B2C"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Пополнить методический кабинет 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папкой с методическими рекомендациями по организации трудового воспитания в условиях ФГОС </w:t>
      </w:r>
      <w:proofErr w:type="gramStart"/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proofErr w:type="gramEnd"/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655B2C"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655B2C"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сценари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55B2C"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лечений, родительских собраний и т.п.) </w:t>
      </w:r>
      <w:r w:rsidR="00655B2C"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Срок: 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1.01.2018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Ответственный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Л.Н.Носкова</w:t>
      </w:r>
      <w:proofErr w:type="spellEnd"/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26D1" w:rsidRPr="008E7FAE" w:rsidRDefault="005626D1" w:rsidP="00562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6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оборудование для организации детского труда, недостающие пособия. Ответственные: заведующ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Л.Н.Носкова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01.09.2018</w:t>
      </w:r>
      <w:r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67DF0" w:rsidRDefault="005626D1" w:rsidP="00C67D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="00364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педагогам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ктивно внедрять в практику работы по трудовому воспитанию современные образовательные технологии ( проектная деятельность, проблемное обучение, ИКТ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465D" w:rsidRDefault="0036465D" w:rsidP="00C67D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B2C" w:rsidRDefault="005626D1" w:rsidP="0015612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в ДОУ необходимые условия для использования в работе по трудовому воспитанию средств худ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итературы (пополнить библиотечный фонд, сделать картотеки, включить использование в данного метода в </w:t>
      </w:r>
      <w:r w:rsidR="00364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перспективное и календарное планирование). </w:t>
      </w:r>
      <w:r w:rsidR="00655B2C" w:rsidRPr="008E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55B2C" w:rsidSect="009F28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80A"/>
    <w:multiLevelType w:val="multilevel"/>
    <w:tmpl w:val="2DE63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50E6C"/>
    <w:multiLevelType w:val="multilevel"/>
    <w:tmpl w:val="0400F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B1828"/>
    <w:multiLevelType w:val="multilevel"/>
    <w:tmpl w:val="D92A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C48A3"/>
    <w:multiLevelType w:val="multilevel"/>
    <w:tmpl w:val="ABB2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C14A5"/>
    <w:multiLevelType w:val="multilevel"/>
    <w:tmpl w:val="8A369C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AB9"/>
    <w:rsid w:val="00156120"/>
    <w:rsid w:val="002A17D4"/>
    <w:rsid w:val="002C7684"/>
    <w:rsid w:val="002F0AB9"/>
    <w:rsid w:val="0036465D"/>
    <w:rsid w:val="003C2E1F"/>
    <w:rsid w:val="00404C96"/>
    <w:rsid w:val="0041106A"/>
    <w:rsid w:val="00527EFE"/>
    <w:rsid w:val="005626D1"/>
    <w:rsid w:val="00655B2C"/>
    <w:rsid w:val="008071A6"/>
    <w:rsid w:val="00837974"/>
    <w:rsid w:val="00912A61"/>
    <w:rsid w:val="009258DF"/>
    <w:rsid w:val="009F2818"/>
    <w:rsid w:val="009F589A"/>
    <w:rsid w:val="00A340EA"/>
    <w:rsid w:val="00C67DF0"/>
    <w:rsid w:val="00CA0BBC"/>
    <w:rsid w:val="00CD7B0F"/>
    <w:rsid w:val="00D068C8"/>
    <w:rsid w:val="00D64067"/>
    <w:rsid w:val="00FA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974"/>
  </w:style>
  <w:style w:type="paragraph" w:styleId="a4">
    <w:name w:val="List Paragraph"/>
    <w:basedOn w:val="a"/>
    <w:uiPriority w:val="34"/>
    <w:qFormat/>
    <w:rsid w:val="0083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7974"/>
    <w:rPr>
      <w:i/>
      <w:iCs/>
    </w:rPr>
  </w:style>
  <w:style w:type="paragraph" w:styleId="a6">
    <w:name w:val="Normal (Web)"/>
    <w:basedOn w:val="a"/>
    <w:uiPriority w:val="99"/>
    <w:semiHidden/>
    <w:unhideWhenUsed/>
    <w:rsid w:val="0083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974"/>
  </w:style>
  <w:style w:type="paragraph" w:styleId="a4">
    <w:name w:val="List Paragraph"/>
    <w:basedOn w:val="a"/>
    <w:uiPriority w:val="34"/>
    <w:qFormat/>
    <w:rsid w:val="0083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7974"/>
    <w:rPr>
      <w:i/>
      <w:iCs/>
    </w:rPr>
  </w:style>
  <w:style w:type="paragraph" w:styleId="a6">
    <w:name w:val="Normal (Web)"/>
    <w:basedOn w:val="a"/>
    <w:uiPriority w:val="99"/>
    <w:semiHidden/>
    <w:unhideWhenUsed/>
    <w:rsid w:val="0083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2017-10-27T15:08:00Z</cp:lastPrinted>
  <dcterms:created xsi:type="dcterms:W3CDTF">2017-11-06T12:48:00Z</dcterms:created>
  <dcterms:modified xsi:type="dcterms:W3CDTF">2017-10-27T15:19:00Z</dcterms:modified>
</cp:coreProperties>
</file>